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B" w:rsidRDefault="00483B9D" w:rsidP="00DA7F13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B9D">
        <w:rPr>
          <w:rFonts w:ascii="Times New Roman" w:hAnsi="Times New Roman" w:cs="Times New Roman"/>
          <w:sz w:val="36"/>
          <w:szCs w:val="36"/>
        </w:rPr>
        <w:t>Перечень технических средств реабилитации, предоставляемых инвалидам бесплатно за счет средств бюджета Иркутской области</w:t>
      </w:r>
    </w:p>
    <w:p w:rsidR="00483B9D" w:rsidRDefault="00487F58" w:rsidP="00483B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DD3B5E" wp14:editId="113B46B7">
            <wp:simplePos x="0" y="0"/>
            <wp:positionH relativeFrom="column">
              <wp:posOffset>5589905</wp:posOffset>
            </wp:positionH>
            <wp:positionV relativeFrom="paragraph">
              <wp:posOffset>103505</wp:posOffset>
            </wp:positionV>
            <wp:extent cx="873125" cy="546735"/>
            <wp:effectExtent l="0" t="0" r="3175" b="5715"/>
            <wp:wrapSquare wrapText="left"/>
            <wp:docPr id="3" name="Рисунок 3" descr="https://www.medtehno.ru/upload/resize_cache/iblock/901/444_444_140cd750bba9870f18aada2478b24840a/9015a75c191b924b70fec5c642cb0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dtehno.ru/upload/resize_cache/iblock/901/444_444_140cd750bba9870f18aada2478b24840a/9015a75c191b924b70fec5c642cb04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23276" r="4173" b="19287"/>
                    <a:stretch/>
                  </pic:blipFill>
                  <pic:spPr bwMode="auto">
                    <a:xfrm>
                      <a:off x="0" y="0"/>
                      <a:ext cx="8731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B9D">
        <w:rPr>
          <w:noProof/>
          <w:lang w:eastAsia="ru-RU"/>
        </w:rPr>
        <w:t>Сиденье для ванной комнаты</w:t>
      </w:r>
      <w:r w:rsidR="00483B9D">
        <w:rPr>
          <w:noProof/>
          <w:lang w:eastAsia="ru-RU"/>
        </w:rPr>
        <w:drawing>
          <wp:inline distT="0" distB="0" distL="0" distR="0" wp14:anchorId="151DBEF9" wp14:editId="31340D61">
            <wp:extent cx="1270800" cy="522000"/>
            <wp:effectExtent l="0" t="0" r="5715" b="0"/>
            <wp:docPr id="2" name="Рисунок 2" descr="https://cdn1.ozone.ru/s3/multimedia-4/623339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s3/multimedia-4/6233398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 t="30532" r="3870" b="31076"/>
                    <a:stretch/>
                  </pic:blipFill>
                  <pic:spPr bwMode="auto">
                    <a:xfrm>
                      <a:off x="0" y="0"/>
                      <a:ext cx="12708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Ступенька для ванны</w:t>
      </w:r>
    </w:p>
    <w:p w:rsidR="00483B9D" w:rsidRDefault="00483B9D" w:rsidP="00483B9D">
      <w:pPr>
        <w:rPr>
          <w:noProof/>
          <w:lang w:eastAsia="ru-RU"/>
        </w:rPr>
      </w:pPr>
      <w:r>
        <w:rPr>
          <w:noProof/>
          <w:lang w:eastAsia="ru-RU"/>
        </w:rPr>
        <w:t>Стул для ванной комнаты</w:t>
      </w:r>
      <w:r w:rsidR="00487F58">
        <w:rPr>
          <w:noProof/>
          <w:lang w:eastAsia="ru-RU"/>
        </w:rPr>
        <w:t xml:space="preserve">            </w:t>
      </w:r>
      <w:r w:rsidRPr="003D4954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4F2218C" wp14:editId="47FDD37F">
            <wp:extent cx="730250" cy="901700"/>
            <wp:effectExtent l="0" t="0" r="0" b="0"/>
            <wp:docPr id="1" name="Рисунок 1" descr="https://www.medspros.ru/i/product_i/27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spros.ru/i/product_i/278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1" t="16021" r="25635" b="8101"/>
                    <a:stretch/>
                  </pic:blipFill>
                  <pic:spPr bwMode="auto">
                    <a:xfrm>
                      <a:off x="0" y="0"/>
                      <a:ext cx="730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F58">
        <w:rPr>
          <w:noProof/>
          <w:lang w:eastAsia="ru-RU"/>
        </w:rPr>
        <w:t xml:space="preserve">                      подъемник для ванны, кровати                </w:t>
      </w:r>
      <w:r w:rsidR="00487F58">
        <w:rPr>
          <w:noProof/>
          <w:lang w:eastAsia="ru-RU"/>
        </w:rPr>
        <w:drawing>
          <wp:inline distT="0" distB="0" distL="0" distR="0" wp14:anchorId="66F6454E" wp14:editId="10CDB3AE">
            <wp:extent cx="844550" cy="1008322"/>
            <wp:effectExtent l="0" t="0" r="0" b="1905"/>
            <wp:docPr id="4" name="Рисунок 4" descr="https://invashop.ru/upload/iblock/d6b/IPP_170E_1_SO_SMENNYM_AK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vashop.ru/upload/iblock/d6b/IPP_170E_1_SO_SMENNYM_AKK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7" t="4535" r="15356" b="8101"/>
                    <a:stretch/>
                  </pic:blipFill>
                  <pic:spPr bwMode="auto">
                    <a:xfrm>
                      <a:off x="0" y="0"/>
                      <a:ext cx="850881" cy="10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F58">
        <w:rPr>
          <w:noProof/>
          <w:lang w:eastAsia="ru-RU"/>
        </w:rPr>
        <w:t xml:space="preserve">                            </w:t>
      </w:r>
    </w:p>
    <w:p w:rsidR="00487F58" w:rsidRPr="00487F58" w:rsidRDefault="00487F58" w:rsidP="00487F58">
      <w:pPr>
        <w:pStyle w:val="a3"/>
      </w:pPr>
      <w:r>
        <w:rPr>
          <w:noProof/>
          <w:lang w:eastAsia="ru-RU"/>
        </w:rPr>
        <w:t xml:space="preserve"> </w:t>
      </w:r>
      <w:r>
        <w:t xml:space="preserve">           </w:t>
      </w:r>
    </w:p>
    <w:p w:rsidR="00320D3C" w:rsidRDefault="00320D3C" w:rsidP="00487F58">
      <w:pPr>
        <w:pStyle w:val="a3"/>
      </w:pPr>
    </w:p>
    <w:p w:rsidR="00320D3C" w:rsidRDefault="00320D3C" w:rsidP="00487F58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5FA423" wp14:editId="1E289481">
            <wp:simplePos x="0" y="0"/>
            <wp:positionH relativeFrom="column">
              <wp:posOffset>5623560</wp:posOffset>
            </wp:positionH>
            <wp:positionV relativeFrom="paragraph">
              <wp:posOffset>334010</wp:posOffset>
            </wp:positionV>
            <wp:extent cx="1076325" cy="749300"/>
            <wp:effectExtent l="0" t="0" r="9525" b="0"/>
            <wp:wrapSquare wrapText="left"/>
            <wp:docPr id="6" name="Рисунок 6" descr="https://www.healius.ru/i/pictures/big-187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ealius.ru/i/pictures/big-1876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7" t="23046" r="18355" b="6405"/>
                    <a:stretch/>
                  </pic:blipFill>
                  <pic:spPr bwMode="auto">
                    <a:xfrm>
                      <a:off x="0" y="0"/>
                      <a:ext cx="10763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Кровать функциональная</w:t>
      </w:r>
      <w:r w:rsidR="00487F58">
        <w:rPr>
          <w:noProof/>
          <w:lang w:eastAsia="ru-RU"/>
        </w:rPr>
        <w:t xml:space="preserve">                    </w:t>
      </w:r>
      <w:r w:rsidR="00487F58">
        <w:rPr>
          <w:noProof/>
          <w:lang w:eastAsia="ru-RU"/>
        </w:rPr>
        <w:drawing>
          <wp:inline distT="0" distB="0" distL="0" distR="0" wp14:anchorId="4DBDC23F" wp14:editId="03D1DCA2">
            <wp:extent cx="901700" cy="901700"/>
            <wp:effectExtent l="0" t="0" r="0" b="0"/>
            <wp:docPr id="5" name="Рисунок 5" descr="https://mtrf.ru/image/cache/catalog/i/el/en/51dbb1d36a6131680d862cca92b0596a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trf.ru/image/cache/catalog/i/el/en/51dbb1d36a6131680d862cca92b0596a-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8" t="16324" r="17473" b="18078"/>
                    <a:stretch/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F58">
        <w:rPr>
          <w:noProof/>
          <w:lang w:eastAsia="ru-RU"/>
        </w:rPr>
        <w:t xml:space="preserve">                  подголовник для кровати</w:t>
      </w:r>
      <w:r>
        <w:rPr>
          <w:noProof/>
          <w:lang w:eastAsia="ru-RU"/>
        </w:rPr>
        <w:t xml:space="preserve"> с </w:t>
      </w:r>
    </w:p>
    <w:p w:rsidR="00483B9D" w:rsidRDefault="00320D3C" w:rsidP="00487F58">
      <w:pPr>
        <w:pStyle w:val="a3"/>
        <w:rPr>
          <w:noProof/>
          <w:lang w:eastAsia="ru-RU"/>
        </w:rPr>
      </w:pPr>
      <w:r>
        <w:rPr>
          <w:noProof/>
          <w:lang w:eastAsia="ru-RU"/>
        </w:rPr>
        <w:t>2-,3-,4-х секционная                                                                          регулирующим углом наклона</w:t>
      </w:r>
      <w:r w:rsidR="00487F58">
        <w:rPr>
          <w:noProof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83B9D" w:rsidRDefault="00487F58" w:rsidP="00483B9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</w:t>
      </w:r>
    </w:p>
    <w:p w:rsidR="002F72EC" w:rsidRDefault="00320D3C" w:rsidP="002F72E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1380C3E" wp14:editId="1E3A6E28">
            <wp:simplePos x="0" y="0"/>
            <wp:positionH relativeFrom="column">
              <wp:posOffset>5833110</wp:posOffset>
            </wp:positionH>
            <wp:positionV relativeFrom="paragraph">
              <wp:posOffset>276860</wp:posOffset>
            </wp:positionV>
            <wp:extent cx="819150" cy="1019810"/>
            <wp:effectExtent l="0" t="0" r="0" b="8890"/>
            <wp:wrapSquare wrapText="left"/>
            <wp:docPr id="8" name="Рисунок 8" descr="https://ollz.ru/upload/iblock/ea4/ywozfd2aposxh1y0aovf26n50xyh3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llz.ru/upload/iblock/ea4/ywozfd2aposxh1y0aovf26n50xyh3e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3" t="1892" r="13541"/>
                    <a:stretch/>
                  </pic:blipFill>
                  <pic:spPr bwMode="auto">
                    <a:xfrm>
                      <a:off x="0" y="0"/>
                      <a:ext cx="8191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EC">
        <w:rPr>
          <w:noProof/>
          <w:lang w:eastAsia="ru-RU"/>
        </w:rPr>
        <w:t xml:space="preserve">  </w:t>
      </w:r>
    </w:p>
    <w:p w:rsidR="002F72EC" w:rsidRDefault="00483B9D" w:rsidP="002F72EC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прикроватный столик для</w:t>
      </w:r>
      <w:r w:rsidR="002F72EC">
        <w:rPr>
          <w:noProof/>
          <w:lang w:eastAsia="ru-RU"/>
        </w:rPr>
        <w:t xml:space="preserve">                   </w:t>
      </w:r>
      <w:r w:rsidR="002F72EC">
        <w:rPr>
          <w:noProof/>
          <w:lang w:eastAsia="ru-RU"/>
        </w:rPr>
        <w:drawing>
          <wp:inline distT="0" distB="0" distL="0" distR="0" wp14:anchorId="09743289" wp14:editId="49C3768E">
            <wp:extent cx="982800" cy="990000"/>
            <wp:effectExtent l="0" t="0" r="8255" b="635"/>
            <wp:docPr id="7" name="Рисунок 7" descr="https://med-ob.ru/image/cache/data/incoming/image/catalog/stoliki-dlya-invalid-folder/3/814004000-prikrovatnyj-stolik-dlya-invalidov-rubens-3-sn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-ob.ru/image/cache/data/incoming/image/catalog/stoliki-dlya-invalid-folder/3/814004000-prikrovatnyj-stolik-dlya-invalidov-rubens-3-sn-1200x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3" t="15720" r="8403" b="2963"/>
                    <a:stretch/>
                  </pic:blipFill>
                  <pic:spPr bwMode="auto">
                    <a:xfrm>
                      <a:off x="0" y="0"/>
                      <a:ext cx="9828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2EC">
        <w:rPr>
          <w:noProof/>
          <w:lang w:eastAsia="ru-RU"/>
        </w:rPr>
        <w:t xml:space="preserve">       </w:t>
      </w:r>
      <w:r w:rsidR="00DA7F13">
        <w:rPr>
          <w:noProof/>
          <w:lang w:eastAsia="ru-RU"/>
        </w:rPr>
        <w:t xml:space="preserve">     опора для туалетной комнаты</w:t>
      </w:r>
    </w:p>
    <w:p w:rsidR="00483B9D" w:rsidRDefault="00483B9D" w:rsidP="002F72EC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инвалидной коляски, кровати</w:t>
      </w:r>
      <w:r w:rsidRPr="0069382C">
        <w:rPr>
          <w:noProof/>
          <w:lang w:eastAsia="ru-RU"/>
        </w:rPr>
        <w:t xml:space="preserve"> </w:t>
      </w:r>
      <w:r w:rsidR="002F72EC">
        <w:rPr>
          <w:noProof/>
          <w:lang w:eastAsia="ru-RU"/>
        </w:rPr>
        <w:t xml:space="preserve">                                           </w:t>
      </w:r>
    </w:p>
    <w:p w:rsidR="00483B9D" w:rsidRDefault="00483B9D" w:rsidP="00483B9D">
      <w:pPr>
        <w:rPr>
          <w:noProof/>
          <w:lang w:eastAsia="ru-RU"/>
        </w:rPr>
      </w:pPr>
    </w:p>
    <w:p w:rsidR="00483B9D" w:rsidRDefault="00483B9D" w:rsidP="00483B9D">
      <w:pPr>
        <w:rPr>
          <w:noProof/>
          <w:lang w:eastAsia="ru-RU"/>
        </w:rPr>
      </w:pPr>
    </w:p>
    <w:p w:rsidR="00483B9D" w:rsidRDefault="00DA7F13" w:rsidP="00483B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72AEB83" wp14:editId="449A0716">
            <wp:simplePos x="0" y="0"/>
            <wp:positionH relativeFrom="column">
              <wp:posOffset>5479415</wp:posOffset>
            </wp:positionH>
            <wp:positionV relativeFrom="paragraph">
              <wp:posOffset>280670</wp:posOffset>
            </wp:positionV>
            <wp:extent cx="1057275" cy="614045"/>
            <wp:effectExtent l="0" t="0" r="9525" b="0"/>
            <wp:wrapSquare wrapText="left"/>
            <wp:docPr id="11" name="Рисунок 11" descr="https://x-medica.ru/uploads/articles/item_1153/ly-6105-2-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-medica.ru/uploads/articles/item_1153/ly-6105-2-15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" t="23277" r="1752" b="21705"/>
                    <a:stretch/>
                  </pic:blipFill>
                  <pic:spPr bwMode="auto">
                    <a:xfrm>
                      <a:off x="0" y="0"/>
                      <a:ext cx="10572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B9D">
        <w:rPr>
          <w:noProof/>
          <w:lang w:eastAsia="ru-RU"/>
        </w:rPr>
        <w:t>насадка для унитаза споручнями</w:t>
      </w:r>
      <w:r w:rsidR="00483B9D" w:rsidRPr="00BD4074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B92ADEF" wp14:editId="0527852A">
            <wp:extent cx="1184400" cy="756000"/>
            <wp:effectExtent l="0" t="0" r="0" b="6350"/>
            <wp:docPr id="10" name="Рисунок 10" descr="https://www.med-magazin.ru/upload/iblock/9d2/9d238147c4ecb3d6ef6dd889cc76b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ed-magazin.ru/upload/iblock/9d2/9d238147c4ecb3d6ef6dd889cc76bf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17533" r="3265" b="22914"/>
                    <a:stretch/>
                  </pic:blipFill>
                  <pic:spPr bwMode="auto">
                    <a:xfrm>
                      <a:off x="0" y="0"/>
                      <a:ext cx="1184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пандус 2-,3-секционный                                                                                             </w:t>
      </w:r>
    </w:p>
    <w:p w:rsidR="00483B9D" w:rsidRDefault="00483B9D" w:rsidP="00483B9D">
      <w:pPr>
        <w:rPr>
          <w:noProof/>
          <w:lang w:eastAsia="ru-RU"/>
        </w:rPr>
      </w:pPr>
    </w:p>
    <w:p w:rsidR="00483B9D" w:rsidRDefault="00DA7F13" w:rsidP="00483B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B8A306B" wp14:editId="1F702B9A">
            <wp:simplePos x="0" y="0"/>
            <wp:positionH relativeFrom="column">
              <wp:posOffset>5735955</wp:posOffset>
            </wp:positionH>
            <wp:positionV relativeFrom="paragraph">
              <wp:posOffset>125730</wp:posOffset>
            </wp:positionV>
            <wp:extent cx="400050" cy="844550"/>
            <wp:effectExtent l="0" t="0" r="0" b="0"/>
            <wp:wrapSquare wrapText="left"/>
            <wp:docPr id="13" name="Рисунок 13" descr="https://www.smartaids.ru/upload/iblock/857/42vm1i6e2evkz44rfz51v7vh1ri4d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martaids.ru/upload/iblock/857/42vm1i6e2evkz44rfz51v7vh1ri4df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7" t="7255" r="29263" b="6892"/>
                    <a:stretch/>
                  </pic:blipFill>
                  <pic:spPr bwMode="auto">
                    <a:xfrm>
                      <a:off x="0" y="0"/>
                      <a:ext cx="400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B9D" w:rsidRDefault="00DA7F13" w:rsidP="00483B9D">
      <w:pPr>
        <w:rPr>
          <w:noProof/>
          <w:lang w:eastAsia="ru-RU"/>
        </w:rPr>
      </w:pPr>
      <w:r>
        <w:rPr>
          <w:noProof/>
          <w:lang w:eastAsia="ru-RU"/>
        </w:rPr>
        <w:t xml:space="preserve">    прибор для письма по Брайлю     </w:t>
      </w:r>
      <w:r>
        <w:rPr>
          <w:noProof/>
          <w:lang w:eastAsia="ru-RU"/>
        </w:rPr>
        <w:drawing>
          <wp:inline distT="0" distB="0" distL="0" distR="0" wp14:anchorId="61D2E01F" wp14:editId="71ECEFCF">
            <wp:extent cx="1045845" cy="698500"/>
            <wp:effectExtent l="0" t="0" r="1905" b="6350"/>
            <wp:docPr id="12" name="Рисунок 12" descr="https://www.smartaids.ru/upload/resize_cache/iblock/5e1/400_400_140cd750bba9870f18aada2478b24840a/5e12af2973452e56823802004e532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martaids.ru/upload/resize_cache/iblock/5e1/400_400_140cd750bba9870f18aada2478b24840a/5e12af2973452e56823802004e53294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грифель для письма по Брайлю                                                                      </w:t>
      </w:r>
    </w:p>
    <w:p w:rsidR="00483B9D" w:rsidRDefault="00483B9D" w:rsidP="00483B9D">
      <w:pPr>
        <w:rPr>
          <w:noProof/>
          <w:lang w:eastAsia="ru-RU"/>
        </w:rPr>
      </w:pPr>
      <w:r w:rsidRPr="00BD4074">
        <w:rPr>
          <w:noProof/>
          <w:lang w:eastAsia="ru-RU"/>
        </w:rPr>
        <w:t xml:space="preserve"> </w:t>
      </w:r>
    </w:p>
    <w:p w:rsidR="00DA7F13" w:rsidRDefault="00DA7F13" w:rsidP="00483B9D">
      <w:pPr>
        <w:rPr>
          <w:noProof/>
          <w:lang w:eastAsia="ru-RU"/>
        </w:rPr>
      </w:pPr>
      <w:r>
        <w:rPr>
          <w:noProof/>
          <w:lang w:eastAsia="ru-RU"/>
        </w:rPr>
        <w:t>бумага для письма по Брайлю                                                           нитковдеватель</w:t>
      </w:r>
    </w:p>
    <w:p w:rsidR="00DA7F13" w:rsidRDefault="00DA7F13" w:rsidP="00483B9D">
      <w:pPr>
        <w:rPr>
          <w:noProof/>
          <w:lang w:eastAsia="ru-RU"/>
        </w:rPr>
      </w:pPr>
      <w:r>
        <w:rPr>
          <w:noProof/>
          <w:lang w:eastAsia="ru-RU"/>
        </w:rPr>
        <w:t>лупы: строчные, накладные</w:t>
      </w:r>
    </w:p>
    <w:p w:rsidR="00DA7F13" w:rsidRDefault="00DA7F13" w:rsidP="00483B9D">
      <w:pPr>
        <w:rPr>
          <w:noProof/>
          <w:lang w:eastAsia="ru-RU"/>
        </w:rPr>
      </w:pPr>
    </w:p>
    <w:p w:rsidR="00483B9D" w:rsidRDefault="00483B9D" w:rsidP="00483B9D">
      <w:pPr>
        <w:rPr>
          <w:noProof/>
          <w:lang w:eastAsia="ru-RU"/>
        </w:rPr>
      </w:pPr>
      <w:bookmarkStart w:id="0" w:name="_GoBack"/>
      <w:bookmarkEnd w:id="0"/>
    </w:p>
    <w:sectPr w:rsidR="00483B9D" w:rsidSect="00DA7F13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2"/>
    <w:rsid w:val="002F72EC"/>
    <w:rsid w:val="00320D3C"/>
    <w:rsid w:val="00483B9D"/>
    <w:rsid w:val="00487F58"/>
    <w:rsid w:val="00672B62"/>
    <w:rsid w:val="009C230B"/>
    <w:rsid w:val="00BF177B"/>
    <w:rsid w:val="00D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A9A2-39CF-4FC6-8B11-FBE3B33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2023-03-21T02:02:00Z</dcterms:created>
  <dcterms:modified xsi:type="dcterms:W3CDTF">2023-06-29T02:03:00Z</dcterms:modified>
</cp:coreProperties>
</file>